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2" w:rsidRDefault="00951B32" w:rsidP="00951B32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Демографічна ситуація</w:t>
      </w:r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>в м.</w:t>
      </w:r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>Ніжині</w:t>
      </w:r>
      <w:proofErr w:type="spellEnd"/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та в</w:t>
      </w:r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Ніжинс</w:t>
      </w:r>
      <w:r w:rsidRPr="00FD64F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>ькому</w:t>
      </w:r>
      <w:proofErr w:type="spellEnd"/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proofErr w:type="spellStart"/>
      <w:r w:rsidRPr="00FD64F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>районі</w:t>
      </w:r>
      <w:proofErr w:type="spellEnd"/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 січні</w:t>
      </w:r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–</w:t>
      </w:r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червні</w:t>
      </w:r>
      <w:r w:rsidRPr="00951B3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2016 року</w:t>
      </w:r>
    </w:p>
    <w:p w:rsidR="00951B32" w:rsidRDefault="00951B32" w:rsidP="00951B32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951B32" w:rsidRPr="00030071" w:rsidRDefault="00951B32" w:rsidP="00951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1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липня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2016р. чисельність наявного населення в м.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Ніжині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оцінкою, становила71,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тис. осіб, у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Ніжинському районі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– 27,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тис. осіб.</w:t>
      </w:r>
    </w:p>
    <w:p w:rsidR="00951B32" w:rsidRPr="00030071" w:rsidRDefault="00951B32" w:rsidP="00951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У січні</w:t>
      </w:r>
      <w:r w:rsidRPr="00951B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951B3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черв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ні </w:t>
      </w:r>
      <w:proofErr w:type="spellStart"/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п.р</w:t>
      </w:r>
      <w:proofErr w:type="spellEnd"/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на світ </w:t>
      </w:r>
      <w:proofErr w:type="spellStart"/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Pr="0092761F">
        <w:rPr>
          <w:rFonts w:ascii="Times New Roman" w:eastAsia="Times New Roman" w:hAnsi="Times New Roman" w:cs="Times New Roman"/>
          <w:sz w:val="26"/>
          <w:szCs w:val="26"/>
          <w:lang w:eastAsia="uk-UA"/>
        </w:rPr>
        <w:t>´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явилися</w:t>
      </w:r>
      <w:proofErr w:type="spellEnd"/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31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7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немовлят у місті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>(174 хлопчик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143 дівчинки) та 83 малюк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районі (44 хлопчик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39дівчаток).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розрахунку на 1000 наявного населення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показник народжуваності склав,відповідно, 8,9 та 6,1 (рік тому – 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>8,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9та 9,7</w:t>
      </w: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). </w:t>
      </w:r>
    </w:p>
    <w:p w:rsidR="00951B32" w:rsidRPr="009D6A7E" w:rsidRDefault="00951B32" w:rsidP="00951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300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Наймолодшими мамами стали 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16-річна </w:t>
      </w:r>
      <w:proofErr w:type="spellStart"/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>ніжинка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>17-річна жителька району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ан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>айстарш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им</w:t>
      </w:r>
      <w:proofErr w:type="spellEnd"/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ам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виповни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ло</w:t>
      </w:r>
      <w:r w:rsidRPr="00C955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ся 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41 рік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а43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роки відповідно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. Середній вік матері на час народження дитини склав: у 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істі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28 років, у районі –</w:t>
      </w:r>
      <w:r w:rsidRPr="009D6A7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26,6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року.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Поза шлюбом народи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ся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майже кожен шостий малюку </w:t>
      </w:r>
      <w:proofErr w:type="spellStart"/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>м.Ніжині</w:t>
      </w:r>
      <w:proofErr w:type="spellEnd"/>
      <w:r w:rsidRPr="009D6A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кожен третій – у Ніжинському районі. </w:t>
      </w:r>
    </w:p>
    <w:p w:rsidR="00951B32" w:rsidRPr="00E73706" w:rsidRDefault="00951B32" w:rsidP="00951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У січні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червн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2016р. померли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486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осіб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м.</w:t>
      </w:r>
      <w:r w:rsidRPr="00951B32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Ніжин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 та 357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осіб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Ніжинсько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му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район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і.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Рівень смертності становив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,відповідно,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13,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6та 26,1 </w:t>
      </w:r>
      <w:r w:rsidRPr="00A22F23">
        <w:rPr>
          <w:rFonts w:ascii="Times New Roman" w:eastAsia="Times New Roman" w:hAnsi="Times New Roman" w:cs="Times New Roman"/>
          <w:sz w:val="26"/>
          <w:szCs w:val="26"/>
          <w:lang w:eastAsia="uk-UA"/>
        </w:rPr>
        <w:t>померлих у розрахунку на 1000 наявного населення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E7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Середній вік померлих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чоловіків</w:t>
      </w:r>
      <w:r w:rsidRPr="00E7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63,6</w:t>
      </w:r>
      <w:r w:rsidRPr="00E7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 в місті та 67,5 року в районі, жінок</w:t>
      </w:r>
      <w:r w:rsidRPr="00FC030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74,2 року та 80,5 року відповідно.</w:t>
      </w:r>
    </w:p>
    <w:p w:rsidR="00951B32" w:rsidRPr="00A22F23" w:rsidRDefault="00951B32" w:rsidP="00951B3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51B32" w:rsidRPr="00E73706" w:rsidRDefault="00951B32" w:rsidP="00951B32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B32" w:rsidRPr="00E73706" w:rsidRDefault="00951B32" w:rsidP="00951B32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B32" w:rsidRPr="007806CA" w:rsidRDefault="00951B32" w:rsidP="00951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6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Головне управління статистики у Чернігівській області</w:t>
      </w:r>
    </w:p>
    <w:p w:rsidR="00105E27" w:rsidRDefault="00105E27"/>
    <w:sectPr w:rsidR="00105E27" w:rsidSect="001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B32"/>
    <w:rsid w:val="00105E27"/>
    <w:rsid w:val="0069317E"/>
    <w:rsid w:val="00740233"/>
    <w:rsid w:val="00807C93"/>
    <w:rsid w:val="00951B32"/>
    <w:rsid w:val="00A71E52"/>
    <w:rsid w:val="00BC053B"/>
    <w:rsid w:val="00D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423</Characters>
  <Application>Microsoft Office Word</Application>
  <DocSecurity>0</DocSecurity>
  <Lines>3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2016-09-02T11:44:00Z</dcterms:created>
  <dcterms:modified xsi:type="dcterms:W3CDTF">2016-09-02T11:47:00Z</dcterms:modified>
</cp:coreProperties>
</file>